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2B" w:rsidRDefault="00C3582B" w:rsidP="00C358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TÁJÉKOZTATÁS</w:t>
      </w:r>
    </w:p>
    <w:p w:rsidR="00C3582B" w:rsidRDefault="00C3582B" w:rsidP="00C358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82B">
        <w:rPr>
          <w:rFonts w:ascii="Times New Roman" w:hAnsi="Times New Roman" w:cs="Times New Roman"/>
          <w:b/>
          <w:sz w:val="28"/>
          <w:szCs w:val="24"/>
        </w:rPr>
        <w:t>Vadkár bejelentés</w:t>
      </w:r>
    </w:p>
    <w:p w:rsidR="005A23F7" w:rsidRPr="00C3582B" w:rsidRDefault="005A23F7" w:rsidP="00C3582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13CC" w:rsidRDefault="00FC13CC" w:rsidP="00FC13C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Általános információk</w:t>
      </w:r>
    </w:p>
    <w:p w:rsidR="00FC13CC" w:rsidRDefault="00FC13CC" w:rsidP="00FC13C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C13CC" w:rsidRPr="00C3582B" w:rsidRDefault="00FC13CC" w:rsidP="00FC13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2B">
        <w:rPr>
          <w:rFonts w:ascii="Times New Roman" w:hAnsi="Times New Roman" w:cs="Times New Roman"/>
          <w:b/>
          <w:sz w:val="24"/>
          <w:szCs w:val="24"/>
        </w:rPr>
        <w:t xml:space="preserve">Vonatkozó jogszabályok </w:t>
      </w:r>
    </w:p>
    <w:p w:rsidR="00FC13CC" w:rsidRDefault="00FC13CC" w:rsidP="00FC13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A vad védelméről, a vadgazdálkodásról, valamint a vadászatról szóló 1996. évi LV. törvény </w:t>
      </w:r>
    </w:p>
    <w:p w:rsidR="00FC13CC" w:rsidRPr="00C3582B" w:rsidRDefault="00FC13CC" w:rsidP="00FC13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79/2004. (V. 4.) FVM rendelet a vad védelméről, a vadgazdálkodásról, valamint a vadászatról szóló 1996. évi LV. törvény végrehajtásának szabályairól </w:t>
      </w:r>
    </w:p>
    <w:p w:rsidR="00FC13CC" w:rsidRPr="00C3582B" w:rsidRDefault="00FC13CC" w:rsidP="00FC13C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>2004. évi CXL. törvény (</w:t>
      </w:r>
      <w:proofErr w:type="spellStart"/>
      <w:r w:rsidRPr="00C3582B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C3582B">
        <w:rPr>
          <w:rFonts w:ascii="Times New Roman" w:hAnsi="Times New Roman" w:cs="Times New Roman"/>
          <w:sz w:val="24"/>
          <w:szCs w:val="24"/>
        </w:rPr>
        <w:t xml:space="preserve">.) 58. § szakértő </w:t>
      </w:r>
    </w:p>
    <w:p w:rsidR="00FC13CC" w:rsidRPr="00FC13CC" w:rsidRDefault="00FC13CC" w:rsidP="00FC13C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C13CC" w:rsidRDefault="00FC13CC" w:rsidP="00FC13C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Vadkár bejelentési</w:t>
      </w:r>
      <w:r w:rsidRPr="00FC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eljárás a közigazgatásban</w:t>
      </w:r>
    </w:p>
    <w:p w:rsidR="00FC13CC" w:rsidRPr="00FC13CC" w:rsidRDefault="00FC13CC" w:rsidP="00FC13CC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3582B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Az eljárás a károsult bejelentésére indul. </w:t>
      </w:r>
    </w:p>
    <w:p w:rsidR="00C3582B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Kötelező megtéríteni a gímszarvas, a dámszarvas, az őz, a vaddisznó, valamint a muflon által a mezőgazdaságban és az erdőgazdálkodásban, továbbá az őz, a mezei nyúl és a fácán által a szőlőben, a gyümölcsösben, a szántóföldön, az erdősítésben, valamint a csemetekertben okozott kár </w:t>
      </w:r>
      <w:r w:rsidRPr="00FC13CC">
        <w:rPr>
          <w:rFonts w:ascii="Times New Roman" w:hAnsi="Times New Roman" w:cs="Times New Roman"/>
          <w:b/>
          <w:sz w:val="24"/>
          <w:szCs w:val="24"/>
        </w:rPr>
        <w:t>öt százalékot meghaladó részét</w:t>
      </w:r>
      <w:r w:rsidRPr="00C3582B">
        <w:rPr>
          <w:rFonts w:ascii="Times New Roman" w:hAnsi="Times New Roman" w:cs="Times New Roman"/>
          <w:sz w:val="24"/>
          <w:szCs w:val="24"/>
        </w:rPr>
        <w:t xml:space="preserve"> (vadkár). </w:t>
      </w:r>
    </w:p>
    <w:p w:rsidR="00C3582B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A vadkár megtérítésére az köteles, aki a kárt okozó vad vadászatára jogosult, és akinek vadászterületén a károkozás bekövetkezett, illetőleg akinek vadászterületéről a vad kiváltott. </w:t>
      </w:r>
    </w:p>
    <w:p w:rsidR="00C3582B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>Mezőgazdasági vadkárt a vadkárbecslési szabályok szerint a következő időszakokban lehet bejelenteni, igényelni:</w:t>
      </w:r>
    </w:p>
    <w:p w:rsidR="00C3582B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 1. őszi gabona: október 1. - augusztus 15</w:t>
      </w:r>
      <w:proofErr w:type="gramStart"/>
      <w:r w:rsidRPr="00C3582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3582B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 2. tavaszi gabona: április 1. - augusztus 1</w:t>
      </w:r>
      <w:proofErr w:type="gramStart"/>
      <w:r w:rsidRPr="00C3582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3582B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 3. kukorica: április 15. - november 30</w:t>
      </w:r>
      <w:proofErr w:type="gramStart"/>
      <w:r w:rsidRPr="00C3582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3582B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 4. burgonya: április 15. - október 15</w:t>
      </w:r>
      <w:proofErr w:type="gramStart"/>
      <w:r w:rsidRPr="00C3582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3582B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 5. napraforgó, szója: április 15. - szeptember 30</w:t>
      </w:r>
      <w:proofErr w:type="gramStart"/>
      <w:r w:rsidRPr="00C3582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3582B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 6. borsó: március 1. - augusztus 30</w:t>
      </w:r>
      <w:proofErr w:type="gramStart"/>
      <w:r w:rsidRPr="00C3582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3582B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 7. szőlő, gyümölcsös: egész évben </w:t>
      </w:r>
    </w:p>
    <w:p w:rsidR="0092152C" w:rsidRDefault="0092152C" w:rsidP="00C35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52C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Vadkár, vadászati kár, valamint vadban okozott kár megtérítését </w:t>
      </w:r>
      <w:r w:rsidRPr="0092152C">
        <w:rPr>
          <w:rFonts w:ascii="Times New Roman" w:hAnsi="Times New Roman" w:cs="Times New Roman"/>
          <w:b/>
          <w:sz w:val="24"/>
          <w:szCs w:val="24"/>
        </w:rPr>
        <w:t>a kár bekövetkezésétől</w:t>
      </w:r>
      <w:r w:rsidRPr="00C3582B">
        <w:rPr>
          <w:rFonts w:ascii="Times New Roman" w:hAnsi="Times New Roman" w:cs="Times New Roman"/>
          <w:sz w:val="24"/>
          <w:szCs w:val="24"/>
        </w:rPr>
        <w:t xml:space="preserve"> - folyamatos kártétel esetén az utolsó kártételtől - </w:t>
      </w:r>
      <w:r w:rsidRPr="0092152C">
        <w:rPr>
          <w:rFonts w:ascii="Times New Roman" w:hAnsi="Times New Roman" w:cs="Times New Roman"/>
          <w:b/>
          <w:sz w:val="24"/>
          <w:szCs w:val="24"/>
        </w:rPr>
        <w:t>számított</w:t>
      </w:r>
      <w:r w:rsidRPr="00C3582B">
        <w:rPr>
          <w:rFonts w:ascii="Times New Roman" w:hAnsi="Times New Roman" w:cs="Times New Roman"/>
          <w:sz w:val="24"/>
          <w:szCs w:val="24"/>
        </w:rPr>
        <w:t xml:space="preserve"> </w:t>
      </w:r>
      <w:r w:rsidRPr="00C3582B">
        <w:rPr>
          <w:rFonts w:ascii="Times New Roman" w:hAnsi="Times New Roman" w:cs="Times New Roman"/>
          <w:b/>
          <w:sz w:val="24"/>
          <w:szCs w:val="24"/>
        </w:rPr>
        <w:t>harminc napon belül lehet igényelni</w:t>
      </w:r>
      <w:r w:rsidRPr="00C3582B">
        <w:rPr>
          <w:rFonts w:ascii="Times New Roman" w:hAnsi="Times New Roman" w:cs="Times New Roman"/>
          <w:sz w:val="24"/>
          <w:szCs w:val="24"/>
        </w:rPr>
        <w:t xml:space="preserve">. A határidő elmulasztása esetén igazolásnak van helye. A vadkár megállapítását meghatározott képesítéssel rendelkező kárszakértő végezheti. A szakértőt a jegyző nyolc napon belül rendeli ki. </w:t>
      </w:r>
    </w:p>
    <w:p w:rsidR="0092152C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lastRenderedPageBreak/>
        <w:t xml:space="preserve">A kárbecslés időpontjáról és helyéről - az azon való részvétel céljából - a jegyző az érdekelteket értesíti. A kárbecslést akkor is le kell folytatni, ha a kár bejelentése az előírt határidő után történt. Ha késedelmes bejelentés miatt a vadkár vagy mértékének megállapítása bizonytalanná válik, ezt a bejelentő terhére kell figyelembe venni. </w:t>
      </w:r>
    </w:p>
    <w:p w:rsidR="0092152C" w:rsidRDefault="00C3582B" w:rsidP="00C3582B">
      <w:pPr>
        <w:jc w:val="both"/>
        <w:rPr>
          <w:rFonts w:ascii="Times New Roman" w:hAnsi="Times New Roman" w:cs="Times New Roman"/>
          <w:sz w:val="24"/>
          <w:szCs w:val="24"/>
        </w:rPr>
      </w:pPr>
      <w:r w:rsidRPr="00C3582B">
        <w:rPr>
          <w:rFonts w:ascii="Times New Roman" w:hAnsi="Times New Roman" w:cs="Times New Roman"/>
          <w:sz w:val="24"/>
          <w:szCs w:val="24"/>
        </w:rPr>
        <w:t xml:space="preserve">A jegyző a szakértői vadkárbecslési jegyzőkönyvben foglaltak alapján egyezség létrehozását kísérli meg a felek között a kár megtérítésére vonatkozóan. Ha a felek között kötött egyezség megfelel a jogszabályokban foglalt feltételeknek, a jegyző az egyezséget határozatba foglalja és jóváhagyja. Ha a felek között nem jött létre egyezség vagy az nem hagyható jóvá, a jegyző az eljárást megszünteti. </w:t>
      </w:r>
      <w:r w:rsidRPr="0092152C">
        <w:rPr>
          <w:rFonts w:ascii="Times New Roman" w:hAnsi="Times New Roman" w:cs="Times New Roman"/>
          <w:b/>
          <w:sz w:val="24"/>
          <w:szCs w:val="24"/>
        </w:rPr>
        <w:t>A károsult az eljárást megszüntet</w:t>
      </w:r>
      <w:r w:rsidR="0092152C" w:rsidRPr="0092152C">
        <w:rPr>
          <w:rFonts w:ascii="Times New Roman" w:hAnsi="Times New Roman" w:cs="Times New Roman"/>
          <w:b/>
          <w:sz w:val="24"/>
          <w:szCs w:val="24"/>
        </w:rPr>
        <w:t>ő</w:t>
      </w:r>
      <w:r w:rsidRPr="0092152C">
        <w:rPr>
          <w:rFonts w:ascii="Times New Roman" w:hAnsi="Times New Roman" w:cs="Times New Roman"/>
          <w:b/>
          <w:sz w:val="24"/>
          <w:szCs w:val="24"/>
        </w:rPr>
        <w:t xml:space="preserve"> végzés jogerőre emelkedésétől számított harminc napon belül kérheti a bíróságtól kárának megtérítését.</w:t>
      </w:r>
      <w:r w:rsidRPr="00C3582B">
        <w:rPr>
          <w:rFonts w:ascii="Times New Roman" w:hAnsi="Times New Roman" w:cs="Times New Roman"/>
          <w:sz w:val="24"/>
          <w:szCs w:val="24"/>
        </w:rPr>
        <w:t xml:space="preserve"> A határidő elmulasztása jogvesztéssel jár!</w:t>
      </w:r>
    </w:p>
    <w:p w:rsidR="00FC13CC" w:rsidRPr="00FC13CC" w:rsidRDefault="00FC13CC" w:rsidP="00FC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III.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vadkár bejelentése</w:t>
      </w:r>
    </w:p>
    <w:p w:rsidR="00FC13CC" w:rsidRPr="00FC13CC" w:rsidRDefault="00FC13CC" w:rsidP="00FC1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13CC" w:rsidRPr="00FC13CC" w:rsidRDefault="00FC13CC" w:rsidP="00FC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13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bejelentés</w:t>
      </w:r>
      <w:r w:rsidRPr="00FC13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benyújtható a </w:t>
      </w:r>
      <w:r w:rsidRPr="00FC13CC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hu-HU"/>
        </w:rPr>
        <w:t>http://kh.bazakerettye.hu</w:t>
      </w:r>
      <w:r w:rsidRPr="00FC13CC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 xml:space="preserve"> </w:t>
      </w:r>
      <w:r w:rsidRPr="00FC13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honlapon „dokumentumok” cím alatt található nyomtatvány kitöltésével vagy saját szerkesztésű beadvány formájában.</w:t>
      </w:r>
    </w:p>
    <w:p w:rsidR="00FC13CC" w:rsidRPr="00FC13CC" w:rsidRDefault="00FC13CC" w:rsidP="00FC1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C13CC" w:rsidRPr="00FC13CC" w:rsidRDefault="00FC13CC" w:rsidP="00FC1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13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kérelem az illetékekről szóló 1990. évi XCIII. törvény 29. § (1) bekezdése szerint </w:t>
      </w:r>
      <w:r w:rsidRPr="00FC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illetékköteles</w:t>
      </w:r>
      <w:r w:rsidRPr="00FC13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melynek mértéke </w:t>
      </w:r>
      <w:r w:rsidRPr="00FC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3000,- Ft.</w:t>
      </w:r>
      <w:r w:rsidRPr="00FC13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</w:t>
      </w:r>
      <w:r w:rsidRPr="00FC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eljárás csak az illeték lerovását követően indítható meg!</w:t>
      </w:r>
    </w:p>
    <w:p w:rsidR="00FC13CC" w:rsidRPr="00FC13CC" w:rsidRDefault="00FC13CC" w:rsidP="00FC1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 </w:t>
      </w:r>
    </w:p>
    <w:p w:rsidR="0092152C" w:rsidRPr="0092152C" w:rsidRDefault="00C3582B" w:rsidP="00C358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52C">
        <w:rPr>
          <w:rFonts w:ascii="Times New Roman" w:hAnsi="Times New Roman" w:cs="Times New Roman"/>
          <w:b/>
          <w:sz w:val="24"/>
          <w:szCs w:val="24"/>
        </w:rPr>
        <w:t xml:space="preserve">Az ügyintézés helye: </w:t>
      </w:r>
    </w:p>
    <w:p w:rsidR="0092152C" w:rsidRDefault="0092152C" w:rsidP="009215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</w:t>
      </w:r>
      <w:r w:rsidR="00FC13CC">
        <w:rPr>
          <w:rFonts w:ascii="Times New Roman" w:hAnsi="Times New Roman" w:cs="Times New Roman"/>
          <w:sz w:val="24"/>
          <w:szCs w:val="24"/>
        </w:rPr>
        <w:t xml:space="preserve">i Közös Önkormányzati Hivatal, </w:t>
      </w:r>
      <w:r w:rsidRPr="00676EBF">
        <w:rPr>
          <w:rFonts w:ascii="Times New Roman" w:hAnsi="Times New Roman"/>
          <w:sz w:val="24"/>
          <w:szCs w:val="24"/>
        </w:rPr>
        <w:t>8887 Bázakerettye, Fő út 4.</w:t>
      </w:r>
    </w:p>
    <w:p w:rsidR="00D057E4" w:rsidRDefault="00D057E4" w:rsidP="009215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57E4" w:rsidRDefault="00D057E4" w:rsidP="009215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57E4" w:rsidRDefault="00D057E4" w:rsidP="009215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57E4" w:rsidRDefault="00D057E4" w:rsidP="00D0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7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057E4" w:rsidRPr="00D057E4" w:rsidRDefault="00D057E4" w:rsidP="00D0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057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Resch Karolina</w:t>
      </w:r>
    </w:p>
    <w:p w:rsidR="00D057E4" w:rsidRPr="00D057E4" w:rsidRDefault="00D057E4" w:rsidP="00D0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57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057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057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057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057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057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057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057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057E4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D057E4" w:rsidRPr="00D057E4" w:rsidRDefault="00D057E4" w:rsidP="00D0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7E4" w:rsidRDefault="00D057E4" w:rsidP="00D057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7E4" w:rsidRPr="00C3582B" w:rsidRDefault="00D057E4" w:rsidP="00D05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57E4" w:rsidRPr="00C3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07050"/>
    <w:multiLevelType w:val="hybridMultilevel"/>
    <w:tmpl w:val="4D66D872"/>
    <w:lvl w:ilvl="0" w:tplc="9FEA7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5F5A"/>
    <w:multiLevelType w:val="hybridMultilevel"/>
    <w:tmpl w:val="714025BA"/>
    <w:lvl w:ilvl="0" w:tplc="48B819E0">
      <w:start w:val="1"/>
      <w:numFmt w:val="bullet"/>
      <w:lvlText w:val="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54569"/>
    <w:multiLevelType w:val="hybridMultilevel"/>
    <w:tmpl w:val="E278995E"/>
    <w:lvl w:ilvl="0" w:tplc="007E26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2B"/>
    <w:rsid w:val="001453E2"/>
    <w:rsid w:val="005A23F7"/>
    <w:rsid w:val="00903730"/>
    <w:rsid w:val="0092152C"/>
    <w:rsid w:val="00C3582B"/>
    <w:rsid w:val="00D057E4"/>
    <w:rsid w:val="00F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1DDD1-1843-4979-ABBF-30678669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2016-01-14T00:51:00Z</dcterms:created>
  <dcterms:modified xsi:type="dcterms:W3CDTF">2016-01-14T08:22:00Z</dcterms:modified>
</cp:coreProperties>
</file>