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bookmarkStart w:id="0" w:name="_GoBack"/>
      <w:bookmarkEnd w:id="0"/>
      <w:r w:rsidRPr="001C6E48">
        <w:rPr>
          <w:noProof/>
        </w:rPr>
        <w:drawing>
          <wp:inline distT="0" distB="0" distL="0" distR="0" wp14:anchorId="161EF522" wp14:editId="0E4810C5">
            <wp:extent cx="2343150" cy="1009650"/>
            <wp:effectExtent l="0" t="0" r="0" b="0"/>
            <wp:docPr id="1" name="Kép 1" descr="C:\Users\user\AppData\Local\Microsoft\Windows\INetCache\Content.MSO\A6036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6036DF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1009650"/>
                    </a:xfrm>
                    <a:prstGeom prst="rect">
                      <a:avLst/>
                    </a:prstGeom>
                    <a:noFill/>
                    <a:ln>
                      <a:noFill/>
                    </a:ln>
                  </pic:spPr>
                </pic:pic>
              </a:graphicData>
            </a:graphic>
          </wp:inline>
        </w:drawing>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b/>
          <w:bCs/>
          <w:sz w:val="24"/>
          <w:szCs w:val="24"/>
          <w:lang w:eastAsia="hu-HU"/>
        </w:rPr>
        <w:t xml:space="preserve">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w:t>
      </w:r>
      <w:r w:rsidRPr="001C6E48">
        <w:rPr>
          <w:rFonts w:ascii="Times New Roman" w:eastAsia="Times New Roman" w:hAnsi="Times New Roman" w:cs="Times New Roman"/>
          <w:b/>
          <w:bCs/>
          <w:sz w:val="24"/>
          <w:szCs w:val="24"/>
          <w:lang w:eastAsia="hu-HU"/>
        </w:rPr>
        <w:t>árgy:</w:t>
      </w:r>
      <w:r w:rsidRPr="001C6E48">
        <w:rPr>
          <w:rFonts w:ascii="Times New Roman" w:eastAsia="Times New Roman" w:hAnsi="Times New Roman" w:cs="Times New Roman"/>
          <w:sz w:val="24"/>
          <w:szCs w:val="24"/>
          <w:lang w:eastAsia="hu-HU"/>
        </w:rPr>
        <w:t xml:space="preserve"> Tájékoztató mezőgazdasági összeírásról</w:t>
      </w:r>
      <w:r w:rsidRPr="001C6E48">
        <w:rPr>
          <w:rFonts w:ascii="Times New Roman" w:eastAsia="Times New Roman" w:hAnsi="Times New Roman" w:cs="Times New Roman"/>
          <w:b/>
          <w:bCs/>
          <w:sz w:val="24"/>
          <w:szCs w:val="24"/>
          <w:lang w:eastAsia="hu-HU"/>
        </w:rPr>
        <w:t xml:space="preserve">                   </w:t>
      </w:r>
      <w:r w:rsidRPr="001C6E48">
        <w:rPr>
          <w:rFonts w:ascii="Times New Roman" w:eastAsia="Times New Roman" w:hAnsi="Times New Roman" w:cs="Times New Roman"/>
          <w:sz w:val="24"/>
          <w:szCs w:val="24"/>
          <w:lang w:eastAsia="hu-HU"/>
        </w:rPr>
        <w:t>Iktatószám: KSH/1598-1/2019.</w:t>
      </w:r>
    </w:p>
    <w:p w:rsidR="001C6E48" w:rsidRPr="001C6E48" w:rsidRDefault="001C6E48" w:rsidP="001C6E48">
      <w:pPr>
        <w:spacing w:before="100" w:beforeAutospacing="1" w:after="100" w:afterAutospacing="1" w:line="240" w:lineRule="auto"/>
        <w:ind w:left="4956"/>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Ügyintéző: Tamásiné Kiss Zsuzsanna</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Elérhetőség: 06-1/487-4426</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w:t>
      </w:r>
      <w:r w:rsidRPr="001C6E48">
        <w:rPr>
          <w:rFonts w:ascii="Times New Roman" w:eastAsia="Times New Roman" w:hAnsi="Times New Roman" w:cs="Times New Roman"/>
          <w:b/>
          <w:bCs/>
          <w:sz w:val="24"/>
          <w:szCs w:val="24"/>
          <w:lang w:eastAsia="hu-HU"/>
        </w:rPr>
        <w:t>isztelt Jegyző Asszony/Úr!</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b/>
          <w:bCs/>
          <w:sz w:val="24"/>
          <w:szCs w:val="24"/>
          <w:lang w:eastAsia="hu-HU"/>
        </w:rPr>
        <w:t> </w:t>
      </w:r>
      <w:proofErr w:type="spellStart"/>
      <w:r w:rsidRPr="001C6E48">
        <w:rPr>
          <w:rFonts w:ascii="Times New Roman" w:eastAsia="Times New Roman" w:hAnsi="Times New Roman" w:cs="Times New Roman"/>
          <w:sz w:val="24"/>
          <w:szCs w:val="24"/>
          <w:lang w:eastAsia="hu-HU"/>
        </w:rPr>
        <w:t>Tájékoztatásul</w:t>
      </w:r>
      <w:proofErr w:type="spellEnd"/>
      <w:r w:rsidRPr="001C6E48">
        <w:rPr>
          <w:rFonts w:ascii="Times New Roman" w:eastAsia="Times New Roman" w:hAnsi="Times New Roman" w:cs="Times New Roman"/>
          <w:sz w:val="24"/>
          <w:szCs w:val="24"/>
          <w:lang w:eastAsia="hu-HU"/>
        </w:rPr>
        <w:t xml:space="preserve"> közöljük, hogy a </w:t>
      </w:r>
      <w:r w:rsidRPr="001C6E48">
        <w:rPr>
          <w:rFonts w:ascii="Times New Roman" w:eastAsia="Times New Roman" w:hAnsi="Times New Roman" w:cs="Times New Roman"/>
          <w:b/>
          <w:bCs/>
          <w:sz w:val="24"/>
          <w:szCs w:val="24"/>
          <w:lang w:eastAsia="hu-HU"/>
        </w:rPr>
        <w:t>Központi Statisztikai Hivatal</w:t>
      </w:r>
      <w:r w:rsidRPr="001C6E48">
        <w:rPr>
          <w:rFonts w:ascii="Times New Roman" w:eastAsia="Times New Roman" w:hAnsi="Times New Roman" w:cs="Times New Roman"/>
          <w:sz w:val="24"/>
          <w:szCs w:val="24"/>
          <w:lang w:eastAsia="hu-HU"/>
        </w:rPr>
        <w:t xml:space="preserve"> Kerkaszentkirály településen </w:t>
      </w:r>
      <w:proofErr w:type="gramStart"/>
      <w:r w:rsidRPr="001C6E48">
        <w:rPr>
          <w:rFonts w:ascii="Times New Roman" w:eastAsia="Times New Roman" w:hAnsi="Times New Roman" w:cs="Times New Roman"/>
          <w:sz w:val="24"/>
          <w:szCs w:val="24"/>
          <w:lang w:eastAsia="hu-HU"/>
        </w:rPr>
        <w:t>kötelező  adatszolgáltatáson</w:t>
      </w:r>
      <w:proofErr w:type="gramEnd"/>
      <w:r w:rsidRPr="001C6E48">
        <w:rPr>
          <w:rFonts w:ascii="Times New Roman" w:eastAsia="Times New Roman" w:hAnsi="Times New Roman" w:cs="Times New Roman"/>
          <w:sz w:val="24"/>
          <w:szCs w:val="24"/>
          <w:lang w:eastAsia="hu-HU"/>
        </w:rPr>
        <w:t xml:space="preserve"> alapuló  mezőgazdasági összeírást hajt végre. </w:t>
      </w:r>
    </w:p>
    <w:tbl>
      <w:tblPr>
        <w:tblW w:w="10455" w:type="dxa"/>
        <w:tblCellSpacing w:w="15" w:type="dxa"/>
        <w:tblCellMar>
          <w:top w:w="15" w:type="dxa"/>
          <w:left w:w="15" w:type="dxa"/>
          <w:bottom w:w="15" w:type="dxa"/>
          <w:right w:w="15" w:type="dxa"/>
        </w:tblCellMar>
        <w:tblLook w:val="04A0" w:firstRow="1" w:lastRow="0" w:firstColumn="1" w:lastColumn="0" w:noHBand="0" w:noVBand="1"/>
      </w:tblPr>
      <w:tblGrid>
        <w:gridCol w:w="10455"/>
      </w:tblGrid>
      <w:tr w:rsidR="001C6E48" w:rsidRPr="001C6E48" w:rsidTr="001C6E48">
        <w:trPr>
          <w:tblCellSpacing w:w="15" w:type="dxa"/>
        </w:trPr>
        <w:tc>
          <w:tcPr>
            <w:tcW w:w="10395" w:type="dxa"/>
            <w:vAlign w:val="center"/>
            <w:hideMark/>
          </w:tcPr>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 A felvétel Országos Statisztikai Adatgyűjtési Program (OSAP) szerinti nyilvántartási száma: </w:t>
            </w:r>
            <w:r w:rsidRPr="001C6E48">
              <w:rPr>
                <w:rFonts w:ascii="Times New Roman" w:eastAsia="Times New Roman" w:hAnsi="Times New Roman" w:cs="Times New Roman"/>
                <w:b/>
                <w:bCs/>
                <w:sz w:val="24"/>
                <w:szCs w:val="24"/>
                <w:lang w:eastAsia="hu-HU"/>
              </w:rPr>
              <w:t>2218</w:t>
            </w:r>
            <w:r w:rsidRPr="001C6E48">
              <w:rPr>
                <w:rFonts w:ascii="Times New Roman" w:eastAsia="Times New Roman" w:hAnsi="Times New Roman" w:cs="Times New Roman"/>
                <w:sz w:val="24"/>
                <w:szCs w:val="24"/>
                <w:lang w:eastAsia="hu-HU"/>
              </w:rPr>
              <w:t xml:space="preserve">; megnevezése: </w:t>
            </w:r>
            <w:r w:rsidRPr="001C6E48">
              <w:rPr>
                <w:rFonts w:ascii="Times New Roman" w:eastAsia="Times New Roman" w:hAnsi="Times New Roman" w:cs="Times New Roman"/>
                <w:b/>
                <w:bCs/>
                <w:sz w:val="24"/>
                <w:szCs w:val="24"/>
                <w:lang w:eastAsia="hu-HU"/>
              </w:rPr>
              <w:t>Egyéni gazdaságok júniusi összeírása, 2019.</w:t>
            </w:r>
          </w:p>
        </w:tc>
      </w:tr>
    </w:tbl>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 Az összeírók </w:t>
      </w:r>
      <w:r w:rsidRPr="001C6E48">
        <w:rPr>
          <w:rFonts w:ascii="Times New Roman" w:eastAsia="Times New Roman" w:hAnsi="Times New Roman" w:cs="Times New Roman"/>
          <w:b/>
          <w:bCs/>
          <w:sz w:val="24"/>
          <w:szCs w:val="24"/>
          <w:lang w:eastAsia="hu-HU"/>
        </w:rPr>
        <w:t>május 27-e és június 15-e</w:t>
      </w:r>
      <w:r w:rsidRPr="001C6E48">
        <w:rPr>
          <w:rFonts w:ascii="Times New Roman" w:eastAsia="Times New Roman" w:hAnsi="Times New Roman" w:cs="Times New Roman"/>
          <w:sz w:val="24"/>
          <w:szCs w:val="24"/>
          <w:lang w:eastAsia="hu-HU"/>
        </w:rPr>
        <w:t xml:space="preserve"> között keresik </w:t>
      </w:r>
      <w:proofErr w:type="gramStart"/>
      <w:r w:rsidRPr="001C6E48">
        <w:rPr>
          <w:rFonts w:ascii="Times New Roman" w:eastAsia="Times New Roman" w:hAnsi="Times New Roman" w:cs="Times New Roman"/>
          <w:sz w:val="24"/>
          <w:szCs w:val="24"/>
          <w:lang w:eastAsia="hu-HU"/>
        </w:rPr>
        <w:t>fel  a</w:t>
      </w:r>
      <w:proofErr w:type="gramEnd"/>
      <w:r w:rsidRPr="001C6E48">
        <w:rPr>
          <w:rFonts w:ascii="Times New Roman" w:eastAsia="Times New Roman" w:hAnsi="Times New Roman" w:cs="Times New Roman"/>
          <w:sz w:val="24"/>
          <w:szCs w:val="24"/>
          <w:lang w:eastAsia="hu-HU"/>
        </w:rPr>
        <w:t xml:space="preserve"> mintába került,  webes ö</w:t>
      </w:r>
      <w:r>
        <w:rPr>
          <w:rFonts w:ascii="Times New Roman" w:eastAsia="Times New Roman" w:hAnsi="Times New Roman" w:cs="Times New Roman"/>
          <w:sz w:val="24"/>
          <w:szCs w:val="24"/>
          <w:lang w:eastAsia="hu-HU"/>
        </w:rPr>
        <w:t>n</w:t>
      </w:r>
      <w:r w:rsidRPr="001C6E48">
        <w:rPr>
          <w:rFonts w:ascii="Times New Roman" w:eastAsia="Times New Roman" w:hAnsi="Times New Roman" w:cs="Times New Roman"/>
          <w:sz w:val="24"/>
          <w:szCs w:val="24"/>
          <w:lang w:eastAsia="hu-HU"/>
        </w:rPr>
        <w:t>kitöltéssel nem élő háztartásokat.</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Az összeírási munkát a KSH által megbízott, igazolvánnyal ellátott kérdezőbiztosok végzik. Az Önök településén </w:t>
      </w:r>
      <w:r w:rsidRPr="001C6E48">
        <w:rPr>
          <w:rFonts w:ascii="Times New Roman" w:eastAsia="Times New Roman" w:hAnsi="Times New Roman" w:cs="Times New Roman"/>
          <w:b/>
          <w:bCs/>
          <w:sz w:val="24"/>
          <w:szCs w:val="24"/>
          <w:lang w:eastAsia="hu-HU"/>
        </w:rPr>
        <w:t>a kérdezőbiztos(</w:t>
      </w:r>
      <w:proofErr w:type="gramStart"/>
      <w:r w:rsidRPr="001C6E48">
        <w:rPr>
          <w:rFonts w:ascii="Times New Roman" w:eastAsia="Times New Roman" w:hAnsi="Times New Roman" w:cs="Times New Roman"/>
          <w:b/>
          <w:bCs/>
          <w:sz w:val="24"/>
          <w:szCs w:val="24"/>
          <w:lang w:eastAsia="hu-HU"/>
        </w:rPr>
        <w:t>ok)  neve</w:t>
      </w:r>
      <w:proofErr w:type="gramEnd"/>
      <w:r w:rsidRPr="001C6E48">
        <w:rPr>
          <w:rFonts w:ascii="Times New Roman" w:eastAsia="Times New Roman" w:hAnsi="Times New Roman" w:cs="Times New Roman"/>
          <w:b/>
          <w:bCs/>
          <w:sz w:val="24"/>
          <w:szCs w:val="24"/>
          <w:lang w:eastAsia="hu-HU"/>
        </w:rPr>
        <w:t>(i): Markó Gyuláné</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A háztartásokat véletlenszerűen, matematikai-statisztikai mintavételi módszerrel választottuk ki. </w:t>
      </w:r>
      <w:r w:rsidRPr="001C6E48">
        <w:rPr>
          <w:rFonts w:ascii="Times New Roman" w:eastAsia="Times New Roman" w:hAnsi="Times New Roman" w:cs="Times New Roman"/>
          <w:b/>
          <w:bCs/>
          <w:sz w:val="24"/>
          <w:szCs w:val="24"/>
          <w:lang w:eastAsia="hu-HU"/>
        </w:rPr>
        <w:t>A</w:t>
      </w:r>
      <w:r w:rsidRPr="001C6E48">
        <w:rPr>
          <w:rFonts w:ascii="Times New Roman" w:eastAsia="Times New Roman" w:hAnsi="Times New Roman" w:cs="Times New Roman"/>
          <w:sz w:val="24"/>
          <w:szCs w:val="24"/>
          <w:lang w:eastAsia="hu-HU"/>
        </w:rPr>
        <w:t xml:space="preserve"> </w:t>
      </w:r>
      <w:r w:rsidRPr="001C6E48">
        <w:rPr>
          <w:rFonts w:ascii="Times New Roman" w:eastAsia="Times New Roman" w:hAnsi="Times New Roman" w:cs="Times New Roman"/>
          <w:b/>
          <w:bCs/>
          <w:sz w:val="24"/>
          <w:szCs w:val="24"/>
          <w:lang w:eastAsia="hu-HU"/>
        </w:rPr>
        <w:t>válaszadás</w:t>
      </w:r>
      <w:r w:rsidRPr="001C6E48">
        <w:rPr>
          <w:rFonts w:ascii="Times New Roman" w:eastAsia="Times New Roman" w:hAnsi="Times New Roman" w:cs="Times New Roman"/>
          <w:sz w:val="24"/>
          <w:szCs w:val="24"/>
          <w:lang w:eastAsia="hu-HU"/>
        </w:rPr>
        <w:t xml:space="preserve"> </w:t>
      </w:r>
      <w:r w:rsidRPr="001C6E48">
        <w:rPr>
          <w:rFonts w:ascii="Times New Roman" w:eastAsia="Times New Roman" w:hAnsi="Times New Roman" w:cs="Times New Roman"/>
          <w:b/>
          <w:bCs/>
          <w:sz w:val="24"/>
          <w:szCs w:val="24"/>
          <w:lang w:eastAsia="hu-HU"/>
        </w:rPr>
        <w:t>a mintába került háztartások számára</w:t>
      </w:r>
      <w:r w:rsidRPr="001C6E48">
        <w:rPr>
          <w:rFonts w:ascii="Times New Roman" w:eastAsia="Times New Roman" w:hAnsi="Times New Roman" w:cs="Times New Roman"/>
          <w:sz w:val="24"/>
          <w:szCs w:val="24"/>
          <w:lang w:eastAsia="hu-HU"/>
        </w:rPr>
        <w:t xml:space="preserve"> </w:t>
      </w:r>
      <w:r w:rsidRPr="001C6E48">
        <w:rPr>
          <w:rFonts w:ascii="Times New Roman" w:eastAsia="Times New Roman" w:hAnsi="Times New Roman" w:cs="Times New Roman"/>
          <w:b/>
          <w:bCs/>
          <w:sz w:val="24"/>
          <w:szCs w:val="24"/>
          <w:lang w:eastAsia="hu-HU"/>
        </w:rPr>
        <w:t>kötelező</w:t>
      </w:r>
      <w:r w:rsidRPr="001C6E48">
        <w:rPr>
          <w:rFonts w:ascii="Times New Roman" w:eastAsia="Times New Roman" w:hAnsi="Times New Roman" w:cs="Times New Roman"/>
          <w:sz w:val="24"/>
          <w:szCs w:val="24"/>
          <w:lang w:eastAsia="hu-HU"/>
        </w:rPr>
        <w:t>, akik adatszolgáltatásukkal hozzájárulnak az agrárium jellemzőinek széles körű megismeréséhez.</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A felvétel során nyert információkat kizárólag statisztikai célra használjuk fel, azokat más szervek, személyek részére nem adjuk ki, az eredményeket összesítve közöljük a hivatalos statisztikáról szóló 2016. évi CLV. törvénynek, valamint az Európai Unió 2016/679 sz. Általános adatvédelmi rendeletének (GDPR) megfelelően.</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 A felvétel módszertanáról és a kutatási eredményekről a </w:t>
      </w:r>
      <w:hyperlink r:id="rId5" w:history="1">
        <w:r w:rsidRPr="001C6E48">
          <w:rPr>
            <w:rFonts w:ascii="Times New Roman" w:eastAsia="Times New Roman" w:hAnsi="Times New Roman" w:cs="Times New Roman"/>
            <w:b/>
            <w:bCs/>
            <w:color w:val="0000FF"/>
            <w:sz w:val="24"/>
            <w:szCs w:val="24"/>
            <w:u w:val="single"/>
            <w:lang w:eastAsia="hu-HU"/>
          </w:rPr>
          <w:t>www.ksh.hu</w:t>
        </w:r>
      </w:hyperlink>
      <w:r w:rsidRPr="001C6E48">
        <w:rPr>
          <w:rFonts w:ascii="Times New Roman" w:eastAsia="Times New Roman" w:hAnsi="Times New Roman" w:cs="Times New Roman"/>
          <w:b/>
          <w:bCs/>
          <w:sz w:val="24"/>
          <w:szCs w:val="24"/>
          <w:lang w:eastAsia="hu-HU"/>
        </w:rPr>
        <w:t xml:space="preserve"> </w:t>
      </w:r>
      <w:r w:rsidRPr="001C6E48">
        <w:rPr>
          <w:rFonts w:ascii="Times New Roman" w:eastAsia="Times New Roman" w:hAnsi="Times New Roman" w:cs="Times New Roman"/>
          <w:sz w:val="24"/>
          <w:szCs w:val="24"/>
          <w:lang w:eastAsia="hu-HU"/>
        </w:rPr>
        <w:t>oldal nyújt tájékoztatást.</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w:t>
      </w:r>
      <w:r w:rsidRPr="001C6E48">
        <w:rPr>
          <w:rFonts w:ascii="Times New Roman" w:eastAsia="Times New Roman" w:hAnsi="Times New Roman" w:cs="Times New Roman"/>
          <w:b/>
          <w:bCs/>
          <w:sz w:val="24"/>
          <w:szCs w:val="24"/>
          <w:lang w:eastAsia="hu-HU"/>
        </w:rPr>
        <w:t>Köszönjük együttműködésüket,</w:t>
      </w:r>
      <w:r w:rsidRPr="001C6E48">
        <w:rPr>
          <w:rFonts w:ascii="Times New Roman" w:eastAsia="Times New Roman" w:hAnsi="Times New Roman" w:cs="Times New Roman"/>
          <w:sz w:val="24"/>
          <w:szCs w:val="24"/>
          <w:lang w:eastAsia="hu-HU"/>
        </w:rPr>
        <w:t xml:space="preserve"> támogatásukat, mellyel hozzájárulnak  a felmérés sikeres végrehajtásához!</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lastRenderedPageBreak/>
        <w:t>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Budapest, 2019. május 13.</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Tisztelettel:</w:t>
      </w:r>
      <w:r w:rsidRPr="001C6E48">
        <w:rPr>
          <w:noProof/>
        </w:rPr>
        <w:drawing>
          <wp:inline distT="0" distB="0" distL="0" distR="0" wp14:anchorId="3CAEC928" wp14:editId="231CF50D">
            <wp:extent cx="2647950" cy="400050"/>
            <wp:effectExtent l="0" t="0" r="0" b="0"/>
            <wp:docPr id="2" name="Kép 2" descr="C:\Users\user\AppData\Local\Microsoft\Windows\INetCache\Content.MSO\B6084F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B6084F7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00050"/>
                    </a:xfrm>
                    <a:prstGeom prst="rect">
                      <a:avLst/>
                    </a:prstGeom>
                    <a:noFill/>
                    <a:ln>
                      <a:noFill/>
                    </a:ln>
                  </pic:spPr>
                </pic:pic>
              </a:graphicData>
            </a:graphic>
          </wp:inline>
        </w:drawing>
      </w:r>
      <w:r w:rsidRPr="001C6E48">
        <w:rPr>
          <w:rFonts w:ascii="Times New Roman" w:eastAsia="Times New Roman" w:hAnsi="Times New Roman" w:cs="Times New Roman"/>
          <w:sz w:val="24"/>
          <w:szCs w:val="24"/>
          <w:lang w:eastAsia="hu-HU"/>
        </w:rPr>
        <w:t xml:space="preserve">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                                                                                            Malakucziné Póka Mária </w: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főosztályvezető</w:t>
      </w:r>
    </w:p>
    <w:p w:rsidR="001C6E48" w:rsidRPr="001C6E48" w:rsidRDefault="009C721E" w:rsidP="001C6E4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453.6pt;height:1.5pt" o:hralign="center" o:hrstd="t" o:hr="t" fillcolor="#a0a0a0" stroked="f"/>
        </w:pict>
      </w:r>
    </w:p>
    <w:p w:rsidR="001C6E48" w:rsidRPr="001C6E48" w:rsidRDefault="001C6E48" w:rsidP="001C6E48">
      <w:pPr>
        <w:spacing w:before="100" w:beforeAutospacing="1" w:after="100" w:afterAutospacing="1" w:line="240" w:lineRule="auto"/>
        <w:rPr>
          <w:rFonts w:ascii="Times New Roman" w:eastAsia="Times New Roman" w:hAnsi="Times New Roman" w:cs="Times New Roman"/>
          <w:sz w:val="24"/>
          <w:szCs w:val="24"/>
          <w:lang w:eastAsia="hu-HU"/>
        </w:rPr>
      </w:pPr>
      <w:r w:rsidRPr="001C6E48">
        <w:rPr>
          <w:rFonts w:ascii="Times New Roman" w:eastAsia="Times New Roman" w:hAnsi="Times New Roman" w:cs="Times New Roman"/>
          <w:sz w:val="24"/>
          <w:szCs w:val="24"/>
          <w:lang w:eastAsia="hu-HU"/>
        </w:rPr>
        <w:t xml:space="preserve">Ez az elektronikus levél (e-mail), és a hozzá kapcsolt fájlok, kizárólag a Címzetteknek szólnak, a bennük foglalt információk </w:t>
      </w:r>
      <w:proofErr w:type="spellStart"/>
      <w:r w:rsidRPr="001C6E48">
        <w:rPr>
          <w:rFonts w:ascii="Times New Roman" w:eastAsia="Times New Roman" w:hAnsi="Times New Roman" w:cs="Times New Roman"/>
          <w:sz w:val="24"/>
          <w:szCs w:val="24"/>
          <w:lang w:eastAsia="hu-HU"/>
        </w:rPr>
        <w:t>bizalmasak</w:t>
      </w:r>
      <w:proofErr w:type="spellEnd"/>
      <w:r w:rsidRPr="001C6E48">
        <w:rPr>
          <w:rFonts w:ascii="Times New Roman" w:eastAsia="Times New Roman" w:hAnsi="Times New Roman" w:cs="Times New Roman"/>
          <w:sz w:val="24"/>
          <w:szCs w:val="24"/>
          <w:lang w:eastAsia="hu-HU"/>
        </w:rPr>
        <w:t xml:space="preserve"> lehetnek, melynek titokban maradásához a Központi Statisztikai Hivatalnak jogilag méltányolható érdeke fűződik. Amennyiben nem Ön a Címzettje ennek a levélnek, kérjük, törölje, és értesítse a levél küldőjét.</w:t>
      </w:r>
      <w:r w:rsidRPr="001C6E48">
        <w:rPr>
          <w:rFonts w:ascii="Times New Roman" w:eastAsia="Times New Roman" w:hAnsi="Times New Roman" w:cs="Times New Roman"/>
          <w:sz w:val="24"/>
          <w:szCs w:val="24"/>
          <w:lang w:eastAsia="hu-HU"/>
        </w:rPr>
        <w:br/>
        <w:t>Az elektronikus levél engedély nélküli módosítása és nyilvánosságra hozatala szigorúan tilos, másolása, terjesztése is csak munkavégzés céljából megengedett. Az elektronikus levél elsősorban információs célokat szolgál. Kétség esetén az elektronikus levél tartalma akkor minősül hivatalos álláspontnak, ha azt a KSH erre felhatalmazott dolgozója (kérésre) cégszerűen aláírva megerősíti.</w:t>
      </w:r>
    </w:p>
    <w:p w:rsidR="0026758C" w:rsidRDefault="0026758C"/>
    <w:sectPr w:rsidR="00267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48"/>
    <w:rsid w:val="001C6E48"/>
    <w:rsid w:val="0026758C"/>
    <w:rsid w:val="006D59BB"/>
    <w:rsid w:val="009C72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404C7-4205-46BA-9ECC-49305026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07842">
      <w:bodyDiv w:val="1"/>
      <w:marLeft w:val="0"/>
      <w:marRight w:val="0"/>
      <w:marTop w:val="0"/>
      <w:marBottom w:val="0"/>
      <w:divBdr>
        <w:top w:val="none" w:sz="0" w:space="0" w:color="auto"/>
        <w:left w:val="none" w:sz="0" w:space="0" w:color="auto"/>
        <w:bottom w:val="none" w:sz="0" w:space="0" w:color="auto"/>
        <w:right w:val="none" w:sz="0" w:space="0" w:color="auto"/>
      </w:divBdr>
      <w:divsChild>
        <w:div w:id="168567734">
          <w:marLeft w:val="0"/>
          <w:marRight w:val="0"/>
          <w:marTop w:val="0"/>
          <w:marBottom w:val="0"/>
          <w:divBdr>
            <w:top w:val="none" w:sz="0" w:space="0" w:color="auto"/>
            <w:left w:val="none" w:sz="0" w:space="0" w:color="auto"/>
            <w:bottom w:val="none" w:sz="0" w:space="0" w:color="auto"/>
            <w:right w:val="none" w:sz="0" w:space="0" w:color="auto"/>
          </w:divBdr>
        </w:div>
        <w:div w:id="2090081250">
          <w:marLeft w:val="0"/>
          <w:marRight w:val="0"/>
          <w:marTop w:val="0"/>
          <w:marBottom w:val="0"/>
          <w:divBdr>
            <w:top w:val="none" w:sz="0" w:space="0" w:color="auto"/>
            <w:left w:val="none" w:sz="0" w:space="0" w:color="auto"/>
            <w:bottom w:val="none" w:sz="0" w:space="0" w:color="auto"/>
            <w:right w:val="none" w:sz="0" w:space="0" w:color="auto"/>
          </w:divBdr>
        </w:div>
        <w:div w:id="80538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ksh.hu" TargetMode="Externa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2708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2019-05-14T08:03:00Z</dcterms:created>
  <dcterms:modified xsi:type="dcterms:W3CDTF">2019-05-14T08:03:00Z</dcterms:modified>
</cp:coreProperties>
</file>