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81" w:rsidRPr="00A6146D" w:rsidRDefault="00714481" w:rsidP="00714481">
      <w:pPr>
        <w:spacing w:after="0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>Bázakerettye Helyi Választási Bizottság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>8887 Bázakerettye Fő út 4.</w:t>
      </w:r>
    </w:p>
    <w:p w:rsidR="00714481" w:rsidRPr="00A6146D" w:rsidRDefault="00BA37BD" w:rsidP="00714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93/348-003  fax: 93/</w:t>
      </w:r>
      <w:r w:rsidR="00714481" w:rsidRPr="00A6146D">
        <w:rPr>
          <w:rFonts w:ascii="Times New Roman" w:hAnsi="Times New Roman" w:cs="Times New Roman"/>
        </w:rPr>
        <w:t>548-000</w:t>
      </w:r>
    </w:p>
    <w:p w:rsidR="00714481" w:rsidRPr="00A6146D" w:rsidRDefault="00714481" w:rsidP="00714481">
      <w:pPr>
        <w:spacing w:after="0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>e-mail: hivatal@bazakerettye.hu</w:t>
      </w:r>
    </w:p>
    <w:p w:rsidR="00714481" w:rsidRPr="00A6146D" w:rsidRDefault="00714481" w:rsidP="00714481">
      <w:pPr>
        <w:rPr>
          <w:rFonts w:ascii="Times New Roman" w:hAnsi="Times New Roman" w:cs="Times New Roman"/>
        </w:rPr>
      </w:pPr>
    </w:p>
    <w:p w:rsidR="00714481" w:rsidRPr="00A6146D" w:rsidRDefault="00714481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 xml:space="preserve">  Bázakerettye Helyi Választási Bizottság</w:t>
      </w:r>
    </w:p>
    <w:p w:rsidR="00714481" w:rsidRPr="00A6146D" w:rsidRDefault="002B2B55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>12</w:t>
      </w:r>
      <w:r w:rsidR="00714481" w:rsidRPr="00A6146D">
        <w:rPr>
          <w:rFonts w:ascii="Times New Roman" w:hAnsi="Times New Roman" w:cs="Times New Roman"/>
          <w:b/>
        </w:rPr>
        <w:t>/2014.(</w:t>
      </w:r>
      <w:r w:rsidR="0077214A" w:rsidRPr="00A6146D">
        <w:rPr>
          <w:rFonts w:ascii="Times New Roman" w:hAnsi="Times New Roman" w:cs="Times New Roman"/>
          <w:b/>
        </w:rPr>
        <w:t>X.12</w:t>
      </w:r>
      <w:r w:rsidR="00714481" w:rsidRPr="00A6146D">
        <w:rPr>
          <w:rFonts w:ascii="Times New Roman" w:hAnsi="Times New Roman" w:cs="Times New Roman"/>
          <w:b/>
        </w:rPr>
        <w:t>.) sz. határozata</w:t>
      </w:r>
    </w:p>
    <w:p w:rsidR="00714481" w:rsidRPr="00A6146D" w:rsidRDefault="0077214A" w:rsidP="00A60ACC">
      <w:pPr>
        <w:spacing w:after="0"/>
        <w:jc w:val="center"/>
        <w:rPr>
          <w:rFonts w:ascii="Times New Roman" w:hAnsi="Times New Roman" w:cs="Times New Roman"/>
          <w:b/>
        </w:rPr>
      </w:pPr>
      <w:r w:rsidRPr="00A6146D">
        <w:rPr>
          <w:rFonts w:ascii="Times New Roman" w:hAnsi="Times New Roman" w:cs="Times New Roman"/>
          <w:b/>
        </w:rPr>
        <w:t>Pol</w:t>
      </w:r>
      <w:r w:rsidR="00844C75" w:rsidRPr="00A6146D">
        <w:rPr>
          <w:rFonts w:ascii="Times New Roman" w:hAnsi="Times New Roman" w:cs="Times New Roman"/>
          <w:b/>
        </w:rPr>
        <w:t>gármester</w:t>
      </w:r>
      <w:r w:rsidRPr="00A6146D">
        <w:rPr>
          <w:rFonts w:ascii="Times New Roman" w:hAnsi="Times New Roman" w:cs="Times New Roman"/>
          <w:b/>
        </w:rPr>
        <w:t xml:space="preserve"> választás eredményének megállapításáról</w:t>
      </w:r>
    </w:p>
    <w:p w:rsidR="00A60ACC" w:rsidRPr="005807D0" w:rsidRDefault="00A60ACC" w:rsidP="00A60ACC">
      <w:pPr>
        <w:spacing w:after="0"/>
        <w:jc w:val="center"/>
        <w:rPr>
          <w:b/>
        </w:rPr>
      </w:pPr>
    </w:p>
    <w:p w:rsidR="002B2B55" w:rsidRPr="002B2B55" w:rsidRDefault="00714481" w:rsidP="00445C95">
      <w:pPr>
        <w:pStyle w:val="NormlWeb"/>
        <w:jc w:val="both"/>
        <w:rPr>
          <w:rFonts w:eastAsia="Times New Roman"/>
          <w:b/>
          <w:sz w:val="22"/>
          <w:szCs w:val="22"/>
          <w:lang w:eastAsia="hu-HU"/>
        </w:rPr>
      </w:pPr>
      <w:r w:rsidRPr="002B2B55">
        <w:rPr>
          <w:sz w:val="22"/>
          <w:szCs w:val="22"/>
        </w:rPr>
        <w:t>Bázakerettye Helyi Választási Bizottság a választási eljárásról s</w:t>
      </w:r>
      <w:r w:rsidR="00445C95">
        <w:rPr>
          <w:sz w:val="22"/>
          <w:szCs w:val="22"/>
        </w:rPr>
        <w:t>zóló 2013. évi XXXVI. törvény (</w:t>
      </w:r>
      <w:r w:rsidR="000F18D8">
        <w:rPr>
          <w:sz w:val="22"/>
          <w:szCs w:val="22"/>
        </w:rPr>
        <w:t>továbbiakban: Ve.</w:t>
      </w:r>
      <w:r w:rsidRPr="002B2B55">
        <w:rPr>
          <w:sz w:val="22"/>
          <w:szCs w:val="22"/>
        </w:rPr>
        <w:t xml:space="preserve">) </w:t>
      </w:r>
      <w:r w:rsidR="009F40DB" w:rsidRPr="002B2B55">
        <w:rPr>
          <w:sz w:val="22"/>
          <w:szCs w:val="22"/>
        </w:rPr>
        <w:t>307/</w:t>
      </w:r>
      <w:r w:rsidR="002B2B55" w:rsidRPr="002B2B55">
        <w:rPr>
          <w:sz w:val="22"/>
          <w:szCs w:val="22"/>
        </w:rPr>
        <w:t>N</w:t>
      </w:r>
      <w:r w:rsidR="009F40DB" w:rsidRPr="002B2B55">
        <w:rPr>
          <w:sz w:val="22"/>
          <w:szCs w:val="22"/>
        </w:rPr>
        <w:t xml:space="preserve"> §(</w:t>
      </w:r>
      <w:r w:rsidR="002B2B55" w:rsidRPr="002B2B55">
        <w:rPr>
          <w:sz w:val="22"/>
          <w:szCs w:val="22"/>
        </w:rPr>
        <w:t>1</w:t>
      </w:r>
      <w:r w:rsidR="009F40DB" w:rsidRPr="002B2B55">
        <w:rPr>
          <w:sz w:val="22"/>
          <w:szCs w:val="22"/>
        </w:rPr>
        <w:t>) bekezdésében megállapított hatáskörében eljárva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 megállapítja, hogy Bázakerettye község</w:t>
      </w:r>
      <w:r w:rsidR="00445C95">
        <w:rPr>
          <w:rFonts w:eastAsia="Times New Roman"/>
          <w:sz w:val="22"/>
          <w:szCs w:val="22"/>
          <w:lang w:eastAsia="hu-HU"/>
        </w:rPr>
        <w:t>ben a 2014</w:t>
      </w:r>
      <w:r w:rsidR="002B2B55" w:rsidRPr="002B2B55">
        <w:rPr>
          <w:rFonts w:eastAsia="Times New Roman"/>
          <w:sz w:val="22"/>
          <w:szCs w:val="22"/>
          <w:lang w:eastAsia="hu-HU"/>
        </w:rPr>
        <w:t>. október 12-én megtartott</w:t>
      </w:r>
      <w:r w:rsidR="00445C95">
        <w:rPr>
          <w:rFonts w:eastAsia="Times New Roman"/>
          <w:sz w:val="22"/>
          <w:szCs w:val="22"/>
          <w:lang w:eastAsia="hu-HU"/>
        </w:rPr>
        <w:t xml:space="preserve"> helyi önkormányzati képviselők</w:t>
      </w:r>
      <w:r w:rsidR="005B5BFE">
        <w:rPr>
          <w:rFonts w:eastAsia="Times New Roman"/>
          <w:sz w:val="22"/>
          <w:szCs w:val="22"/>
          <w:lang w:eastAsia="hu-HU"/>
        </w:rPr>
        <w:t xml:space="preserve"> </w:t>
      </w:r>
      <w:r w:rsidR="002B2B55" w:rsidRPr="002B2B55">
        <w:rPr>
          <w:rFonts w:eastAsia="Times New Roman"/>
          <w:sz w:val="22"/>
          <w:szCs w:val="22"/>
          <w:lang w:eastAsia="hu-HU"/>
        </w:rPr>
        <w:t xml:space="preserve">és polgármesterek választásán </w:t>
      </w:r>
      <w:r w:rsidR="002B2B55" w:rsidRPr="002B2B55">
        <w:rPr>
          <w:rFonts w:eastAsia="Times New Roman"/>
          <w:b/>
          <w:sz w:val="22"/>
          <w:szCs w:val="22"/>
          <w:lang w:eastAsia="hu-HU"/>
        </w:rPr>
        <w:t xml:space="preserve">megválasztott polgármester </w:t>
      </w:r>
    </w:p>
    <w:p w:rsidR="002B2B55" w:rsidRPr="002B2B55" w:rsidRDefault="002B2B55" w:rsidP="00445C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b/>
          <w:lang w:eastAsia="hu-HU"/>
        </w:rPr>
        <w:t>Iványi László</w:t>
      </w:r>
      <w:r w:rsidR="007814EF">
        <w:rPr>
          <w:rFonts w:ascii="Times New Roman" w:eastAsia="Times New Roman" w:hAnsi="Times New Roman" w:cs="Times New Roman"/>
          <w:b/>
          <w:lang w:eastAsia="hu-HU"/>
        </w:rPr>
        <w:t xml:space="preserve"> Ottó</w:t>
      </w:r>
      <w:bookmarkStart w:id="0" w:name="_GoBack"/>
      <w:bookmarkEnd w:id="0"/>
    </w:p>
    <w:p w:rsidR="002B2B55" w:rsidRPr="002B2B55" w:rsidRDefault="002B2B55" w:rsidP="0044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BB449A" w:rsidRPr="00E325E2" w:rsidRDefault="00BB449A" w:rsidP="00172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Helyi Választási Bizottság elrendeli a határozat közzétételét Bázakerett</w:t>
      </w:r>
      <w:r w:rsidR="00172CB7">
        <w:rPr>
          <w:rFonts w:ascii="Times New Roman" w:eastAsia="Times New Roman" w:hAnsi="Times New Roman" w:cs="Times New Roman"/>
          <w:lang w:eastAsia="hu-HU"/>
        </w:rPr>
        <w:t>ye Önkormányzat hirdetőtábláján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2B2B55" w:rsidRDefault="002B2B55" w:rsidP="0044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>A határozat ellen a Zala Megyei Ter</w:t>
      </w:r>
      <w:r w:rsidR="00C538AE">
        <w:rPr>
          <w:rFonts w:ascii="Times New Roman" w:eastAsia="Times New Roman" w:hAnsi="Times New Roman" w:cs="Times New Roman"/>
          <w:lang w:eastAsia="hu-HU"/>
        </w:rPr>
        <w:t>ületi Választási Bizottsághoz (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8900 </w:t>
      </w:r>
      <w:r w:rsidR="00C538AE">
        <w:rPr>
          <w:rFonts w:ascii="Times New Roman" w:eastAsia="Times New Roman" w:hAnsi="Times New Roman" w:cs="Times New Roman"/>
          <w:lang w:eastAsia="hu-HU"/>
        </w:rPr>
        <w:t>Zalaegerszeg Kosztolányi u. 10.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) címzett, de Bázakerettye </w:t>
      </w:r>
      <w:r w:rsidR="00C538AE">
        <w:rPr>
          <w:rFonts w:ascii="Times New Roman" w:eastAsia="Times New Roman" w:hAnsi="Times New Roman" w:cs="Times New Roman"/>
          <w:lang w:eastAsia="hu-HU"/>
        </w:rPr>
        <w:t>Helyi Választási Bizottságnál (</w:t>
      </w:r>
      <w:r w:rsidR="00445C95">
        <w:rPr>
          <w:rFonts w:ascii="Times New Roman" w:eastAsia="Times New Roman" w:hAnsi="Times New Roman" w:cs="Times New Roman"/>
          <w:lang w:eastAsia="hu-HU"/>
        </w:rPr>
        <w:t xml:space="preserve">8887 </w:t>
      </w:r>
      <w:r w:rsidR="00C538AE">
        <w:rPr>
          <w:rFonts w:ascii="Times New Roman" w:eastAsia="Times New Roman" w:hAnsi="Times New Roman" w:cs="Times New Roman"/>
          <w:lang w:eastAsia="hu-HU"/>
        </w:rPr>
        <w:t>Bázakerettye Fő út 4.</w:t>
      </w:r>
      <w:r w:rsidRPr="002B2B55">
        <w:rPr>
          <w:rFonts w:ascii="Times New Roman" w:eastAsia="Times New Roman" w:hAnsi="Times New Roman" w:cs="Times New Roman"/>
          <w:lang w:eastAsia="hu-HU"/>
        </w:rPr>
        <w:t>) előterjesztett fellebbezéssel lehet élni</w:t>
      </w:r>
      <w:r w:rsidRPr="002B2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B2B55" w:rsidRPr="002B2B55" w:rsidRDefault="002B2B55" w:rsidP="00445C95">
      <w:pPr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fellebbezést személyesen, levélben, telefaxon vagy elektronikus levélben lehet benyújtani úgy, hogy az legkésőbb a megtámadott határozat meghozatalától számított harmadik napon 16.00 óráig megérkezzen a határozatot hozó választási bizottsághoz.</w:t>
      </w:r>
    </w:p>
    <w:p w:rsidR="002B2B55" w:rsidRPr="002B2B55" w:rsidRDefault="002B2B55" w:rsidP="00445C95">
      <w:pPr>
        <w:spacing w:after="0"/>
        <w:jc w:val="both"/>
        <w:rPr>
          <w:rFonts w:ascii="Times New Roman" w:hAnsi="Times New Roman" w:cs="Times New Roman"/>
        </w:rPr>
      </w:pPr>
      <w:r w:rsidRPr="002B2B55">
        <w:rPr>
          <w:rFonts w:ascii="Times New Roman" w:hAnsi="Times New Roman" w:cs="Times New Roman"/>
        </w:rPr>
        <w:t>A fellebbezésnek tartalmaznia kell a jogszabálysértésre hivatkozást, a kérelem benyújtójának nevét, lakcímét és postai értesítési címét, a kérelem benyújtójának személyi azonosítóját, vagy jelölő szervezet vagy más szervezet esetében a bírósági nyilvántartásba- vételi számát.</w:t>
      </w:r>
    </w:p>
    <w:p w:rsidR="002B2B55" w:rsidRPr="002B2B55" w:rsidRDefault="002B2B55" w:rsidP="0044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2B55">
        <w:rPr>
          <w:rFonts w:ascii="Times New Roman" w:hAnsi="Times New Roman" w:cs="Times New Roman"/>
        </w:rPr>
        <w:t>A fellebbezés tartalmazhatja benyújtójának telefaxszámát vagy elektronikus levélcímét</w:t>
      </w:r>
      <w:r w:rsidR="00252F3A">
        <w:rPr>
          <w:rFonts w:ascii="Times New Roman" w:hAnsi="Times New Roman" w:cs="Times New Roman"/>
        </w:rPr>
        <w:t>.</w:t>
      </w:r>
    </w:p>
    <w:p w:rsidR="002B2B55" w:rsidRPr="002B2B55" w:rsidRDefault="002B2B55" w:rsidP="0044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2B55" w:rsidRPr="002B2B55" w:rsidRDefault="002B2B55" w:rsidP="0044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2B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2B2B55" w:rsidRPr="00A6146D" w:rsidRDefault="002B2B55" w:rsidP="00445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választási eljárásról szóló </w:t>
      </w:r>
      <w:r w:rsidRPr="00A6146D">
        <w:rPr>
          <w:rFonts w:ascii="Times New Roman" w:eastAsia="Times New Roman" w:hAnsi="Times New Roman" w:cs="Times New Roman"/>
          <w:lang w:eastAsia="hu-HU"/>
        </w:rPr>
        <w:t>2013. évi XXXVI. törvény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(továbbiakban Ve.) </w:t>
      </w:r>
      <w:r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Pr="00A6146D">
        <w:rPr>
          <w:rFonts w:ascii="Times New Roman" w:eastAsia="Times New Roman" w:hAnsi="Times New Roman" w:cs="Times New Roman"/>
          <w:lang w:eastAsia="hu-HU"/>
        </w:rPr>
        <w:t>1</w:t>
      </w:r>
      <w:r w:rsidRPr="002B2B55">
        <w:rPr>
          <w:rFonts w:ascii="Times New Roman" w:eastAsia="Times New Roman" w:hAnsi="Times New Roman" w:cs="Times New Roman"/>
          <w:lang w:eastAsia="hu-HU"/>
        </w:rPr>
        <w:t>) bekezdésének értelmében a helyi választási bizottság</w:t>
      </w:r>
      <w:r w:rsidRPr="00A6146D">
        <w:rPr>
          <w:rFonts w:ascii="Times New Roman" w:eastAsia="Times New Roman" w:hAnsi="Times New Roman" w:cs="Times New Roman"/>
          <w:lang w:eastAsia="hu-HU"/>
        </w:rPr>
        <w:t xml:space="preserve"> összesíti a polgármester-választás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 xml:space="preserve">szavazóköri </w:t>
      </w:r>
      <w:r w:rsidRPr="00A6146D">
        <w:rPr>
          <w:rFonts w:ascii="Times New Roman" w:eastAsia="Times New Roman" w:hAnsi="Times New Roman" w:cs="Times New Roman"/>
          <w:lang w:eastAsia="hu-HU"/>
        </w:rPr>
        <w:t>eredményeit és megállapítja a választás eredményét.</w:t>
      </w:r>
    </w:p>
    <w:p w:rsidR="002B2B55" w:rsidRPr="002B2B55" w:rsidRDefault="002B2B55" w:rsidP="00445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A Helyi Választási Bizottság a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 xml:space="preserve">Bázakerettye 1. és 2. számú </w:t>
      </w:r>
      <w:r w:rsidRPr="002B2B55">
        <w:rPr>
          <w:rFonts w:ascii="Times New Roman" w:eastAsia="Times New Roman" w:hAnsi="Times New Roman" w:cs="Times New Roman"/>
          <w:lang w:eastAsia="hu-HU"/>
        </w:rPr>
        <w:t>szavazókörben készült jegyzőkönyv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ek összesítése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alapján megállapította, hogy a </w:t>
      </w:r>
      <w:r w:rsidR="005B5BFE">
        <w:rPr>
          <w:rFonts w:ascii="Times New Roman" w:eastAsia="Times New Roman" w:hAnsi="Times New Roman" w:cs="Times New Roman"/>
          <w:lang w:eastAsia="hu-HU"/>
        </w:rPr>
        <w:t>választás eredményes volt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. A megválasztott polgármester </w:t>
      </w:r>
      <w:r w:rsidR="005B5BFE">
        <w:rPr>
          <w:rFonts w:ascii="Times New Roman" w:eastAsia="Times New Roman" w:hAnsi="Times New Roman" w:cs="Times New Roman"/>
          <w:lang w:eastAsia="hu-HU"/>
        </w:rPr>
        <w:t>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evét és az induló jelöltekre leadott szavazatokat </w:t>
      </w:r>
      <w:r w:rsidR="00172CB7">
        <w:rPr>
          <w:rFonts w:ascii="Times New Roman" w:eastAsia="Times New Roman" w:hAnsi="Times New Roman" w:cs="Times New Roman"/>
          <w:lang w:eastAsia="hu-HU"/>
        </w:rPr>
        <w:t>a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szavazóköri jegyzőkönyv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ek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tartalmazz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ák</w:t>
      </w:r>
      <w:r w:rsidR="00172CB7">
        <w:rPr>
          <w:rFonts w:ascii="Times New Roman" w:eastAsia="Times New Roman" w:hAnsi="Times New Roman" w:cs="Times New Roman"/>
          <w:lang w:eastAsia="hu-HU"/>
        </w:rPr>
        <w:t>, melyek a Helyi Választási Irodában (8887 Bázakerettye, Fő út 4.) 2014. október 15. napjáig munkaidőben megtekinthetők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A6146D" w:rsidRPr="00A6146D" w:rsidRDefault="002B2B55" w:rsidP="00445C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B2B55">
        <w:rPr>
          <w:rFonts w:ascii="Times New Roman" w:eastAsia="Times New Roman" w:hAnsi="Times New Roman" w:cs="Times New Roman"/>
          <w:lang w:eastAsia="hu-HU"/>
        </w:rPr>
        <w:t xml:space="preserve">Helyi Választási Bizottság ezen határozatát a Ve. 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307/N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§ (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1) bekezdésében</w:t>
      </w:r>
      <w:r w:rsidRPr="002B2B55">
        <w:rPr>
          <w:rFonts w:ascii="Times New Roman" w:eastAsia="Times New Roman" w:hAnsi="Times New Roman" w:cs="Times New Roman"/>
          <w:lang w:eastAsia="hu-HU"/>
        </w:rPr>
        <w:t xml:space="preserve"> kapott felhatalmazás, valamint a helyi önkormányzati képviselők és polgármesterek választásáról szóló 2010. évi L. törvény 12. § (2) bekezdése alapján hozta meg</w:t>
      </w:r>
      <w:r w:rsidR="00A6146D" w:rsidRPr="00A6146D">
        <w:rPr>
          <w:rFonts w:ascii="Times New Roman" w:eastAsia="Times New Roman" w:hAnsi="Times New Roman" w:cs="Times New Roman"/>
          <w:lang w:eastAsia="hu-HU"/>
        </w:rPr>
        <w:t>.</w:t>
      </w:r>
    </w:p>
    <w:p w:rsidR="00A6146D" w:rsidRPr="00A6146D" w:rsidRDefault="00A6146D" w:rsidP="00445C95">
      <w:pPr>
        <w:jc w:val="both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>Jelen határozat ellen a fellebbezés lehetőségét a Ve. 221.§(1) bekezdése biztosítja. A fellebbezés benyújtásának szabályairól a Ve.223-226-§-a rendelkezik.</w:t>
      </w:r>
    </w:p>
    <w:p w:rsidR="00A60ACC" w:rsidRPr="00A6146D" w:rsidRDefault="00A60ACC" w:rsidP="00445C95">
      <w:pPr>
        <w:jc w:val="both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Bázakerettye, 2014. </w:t>
      </w:r>
      <w:r w:rsidR="00A6146D" w:rsidRPr="00A6146D">
        <w:rPr>
          <w:rFonts w:ascii="Times New Roman" w:hAnsi="Times New Roman" w:cs="Times New Roman"/>
        </w:rPr>
        <w:t>október 12.</w:t>
      </w:r>
    </w:p>
    <w:p w:rsidR="00A60ACC" w:rsidRPr="00A6146D" w:rsidRDefault="00A60ACC" w:rsidP="00714481">
      <w:pPr>
        <w:rPr>
          <w:rFonts w:ascii="Times New Roman" w:hAnsi="Times New Roman" w:cs="Times New Roman"/>
        </w:rPr>
      </w:pPr>
    </w:p>
    <w:p w:rsidR="00A60ACC" w:rsidRPr="00A6146D" w:rsidRDefault="00A60ACC" w:rsidP="00A6146D">
      <w:pPr>
        <w:spacing w:after="0"/>
        <w:rPr>
          <w:rFonts w:ascii="Times New Roman" w:hAnsi="Times New Roman" w:cs="Times New Roman"/>
        </w:rPr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    Vadász Péterné</w:t>
      </w:r>
    </w:p>
    <w:p w:rsidR="00A60ACC" w:rsidRDefault="00A60ACC" w:rsidP="00A6146D">
      <w:pPr>
        <w:spacing w:after="0"/>
      </w:pPr>
      <w:r w:rsidRPr="00A6146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B017A" w:rsidRPr="00A6146D">
        <w:rPr>
          <w:rFonts w:ascii="Times New Roman" w:hAnsi="Times New Roman" w:cs="Times New Roman"/>
        </w:rPr>
        <w:t xml:space="preserve"> </w:t>
      </w:r>
      <w:r w:rsidRPr="00A6146D">
        <w:rPr>
          <w:rFonts w:ascii="Times New Roman" w:hAnsi="Times New Roman" w:cs="Times New Roman"/>
        </w:rPr>
        <w:t xml:space="preserve">  </w:t>
      </w:r>
      <w:r w:rsidR="00C77422">
        <w:rPr>
          <w:rFonts w:ascii="Times New Roman" w:hAnsi="Times New Roman" w:cs="Times New Roman"/>
        </w:rPr>
        <w:t xml:space="preserve"> </w:t>
      </w:r>
      <w:r w:rsidRPr="00A6146D">
        <w:rPr>
          <w:rFonts w:ascii="Times New Roman" w:hAnsi="Times New Roman" w:cs="Times New Roman"/>
        </w:rPr>
        <w:t>HVB  elnöke</w:t>
      </w:r>
    </w:p>
    <w:sectPr w:rsidR="00A60ACC" w:rsidSect="00172C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81"/>
    <w:rsid w:val="000F18D8"/>
    <w:rsid w:val="00172CB7"/>
    <w:rsid w:val="00252F3A"/>
    <w:rsid w:val="00273E55"/>
    <w:rsid w:val="002B2B55"/>
    <w:rsid w:val="00445C95"/>
    <w:rsid w:val="00526C56"/>
    <w:rsid w:val="005807D0"/>
    <w:rsid w:val="005B017A"/>
    <w:rsid w:val="005B5BFE"/>
    <w:rsid w:val="006332A0"/>
    <w:rsid w:val="00641903"/>
    <w:rsid w:val="00714481"/>
    <w:rsid w:val="0077214A"/>
    <w:rsid w:val="007814EF"/>
    <w:rsid w:val="00803209"/>
    <w:rsid w:val="00844C75"/>
    <w:rsid w:val="0099535C"/>
    <w:rsid w:val="009F40DB"/>
    <w:rsid w:val="00A60ACC"/>
    <w:rsid w:val="00A6146D"/>
    <w:rsid w:val="00BA37BD"/>
    <w:rsid w:val="00BB449A"/>
    <w:rsid w:val="00BD7CAB"/>
    <w:rsid w:val="00C538AE"/>
    <w:rsid w:val="00C77422"/>
    <w:rsid w:val="00D44642"/>
    <w:rsid w:val="00F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2B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2B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16</cp:revision>
  <cp:lastPrinted>2014-10-10T17:07:00Z</cp:lastPrinted>
  <dcterms:created xsi:type="dcterms:W3CDTF">2014-10-09T11:45:00Z</dcterms:created>
  <dcterms:modified xsi:type="dcterms:W3CDTF">2014-10-12T19:17:00Z</dcterms:modified>
</cp:coreProperties>
</file>