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E" w:rsidRPr="00ED3B75" w:rsidRDefault="00436D4E" w:rsidP="00436D4E">
      <w:pPr>
        <w:pStyle w:val="Alaprtelmezett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D3B7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Bázakerettye Község Önkormányzata Képviselő-testületének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8/2015.(XI.16.) önkormányzati rendelete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gyermekétkeztetés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térítési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díj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összege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megállapításának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>szabályairól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szóló 9/2013. (XI.15.) sz. önkormányzati rendelet módosításáról</w:t>
      </w:r>
    </w:p>
    <w:p w:rsidR="00436D4E" w:rsidRDefault="00436D4E" w:rsidP="00436D4E">
      <w:pPr>
        <w:pStyle w:val="Alaprtelmezett"/>
        <w:spacing w:after="0" w:line="100" w:lineRule="atLeast"/>
        <w:jc w:val="center"/>
      </w:pPr>
    </w:p>
    <w:p w:rsidR="00436D4E" w:rsidRDefault="00436D4E" w:rsidP="00436D4E">
      <w:pPr>
        <w:pStyle w:val="Alaprtelmezett"/>
        <w:jc w:val="both"/>
      </w:pPr>
      <w:r w:rsidRPr="00ED3B75">
        <w:rPr>
          <w:rFonts w:ascii="Times New Roman" w:hAnsi="Times New Roman" w:cs="Times New Roman"/>
          <w:sz w:val="24"/>
          <w:szCs w:val="24"/>
        </w:rPr>
        <w:t>Bázakerettye Község Önkormányzata Képviselő-testülete az Alaptörvény 32. cikk (2) bekezdésében meghatározott jogalkotási hatáskörében a helyi önkormányzatokról szóló 1990. évi LXV. törvény 16. § (1) bekezdésében meghatározott feladatkörében eljárva, a nemzeti köznevelésről szóló 2011. évi CXC. törvény 83. § (2) c) pontjában valamint a gyermekek védelméről és a gyámügyi igazgatásról szóló 1997. évi XXXI: törvény (továbbiakban: GYV. tv.) 29. § (1) bekezdésében kapott felhatalmazás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B75">
        <w:rPr>
          <w:rFonts w:ascii="Times New Roman" w:hAnsi="Times New Roman" w:cs="Times New Roman"/>
          <w:sz w:val="24"/>
          <w:szCs w:val="24"/>
        </w:rPr>
        <w:t>a gyermekétkeztetés térítési díj összege megállapításának szabályairól szóló 9/2013. (XI.15.)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 módosításáról a következőket rendeli el:</w:t>
      </w:r>
    </w:p>
    <w:p w:rsidR="00436D4E" w:rsidRDefault="00436D4E" w:rsidP="00436D4E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>1.§ A Rendelet 1. számú melléklete a következőkre módosul:</w:t>
      </w:r>
    </w:p>
    <w:p w:rsidR="00436D4E" w:rsidRDefault="00436D4E" w:rsidP="00436D4E">
      <w:pPr>
        <w:pStyle w:val="Alaprtelmezet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számú melléklet a 9/2013. (XI.15.) önkormányzati rendelethez</w:t>
      </w:r>
    </w:p>
    <w:p w:rsidR="00436D4E" w:rsidRDefault="00436D4E" w:rsidP="00436D4E">
      <w:pPr>
        <w:pStyle w:val="FejezetCm"/>
        <w:spacing w:before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46CDF">
        <w:rPr>
          <w:rFonts w:ascii="Times New Roman" w:hAnsi="Times New Roman" w:cs="Times New Roman"/>
          <w:sz w:val="24"/>
          <w:szCs w:val="24"/>
          <w:lang w:eastAsia="hu-HU"/>
        </w:rPr>
        <w:t>A gyermekétkeztetés intézményi térítési díja**(nettó nyersanyagár szolgáltató cégenként) a nevelési-oktatási intézményekben 2015-ben</w:t>
      </w:r>
    </w:p>
    <w:p w:rsidR="00436D4E" w:rsidRDefault="00436D4E" w:rsidP="00436D4E">
      <w:pPr>
        <w:pStyle w:val="FejezetCm"/>
        <w:spacing w:before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13"/>
        <w:gridCol w:w="1688"/>
        <w:gridCol w:w="1579"/>
        <w:gridCol w:w="1579"/>
        <w:gridCol w:w="2403"/>
      </w:tblGrid>
      <w:tr w:rsidR="00436D4E" w:rsidTr="00356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436D4E" w:rsidRDefault="00436D4E" w:rsidP="00356B82">
            <w:pPr>
              <w:pStyle w:val="FejezetCm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9">
              <w:rPr>
                <w:rFonts w:ascii="Times New Roman" w:hAnsi="Times New Roman" w:cs="Times New Roman"/>
                <w:sz w:val="24"/>
                <w:szCs w:val="24"/>
              </w:rPr>
              <w:t>Szolgáltató cég</w:t>
            </w:r>
          </w:p>
        </w:tc>
        <w:tc>
          <w:tcPr>
            <w:tcW w:w="1688" w:type="dxa"/>
          </w:tcPr>
          <w:p w:rsidR="00436D4E" w:rsidRDefault="00436D4E" w:rsidP="00356B82">
            <w:pPr>
              <w:pStyle w:val="FejezetCm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Óvoda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F79">
              <w:rPr>
                <w:rFonts w:ascii="Times New Roman" w:hAnsi="Times New Roman" w:cs="Times New Roman"/>
                <w:b w:val="0"/>
                <w:sz w:val="24"/>
                <w:szCs w:val="24"/>
              </w:rPr>
              <w:t>Ft/fő/nap</w:t>
            </w:r>
          </w:p>
        </w:tc>
        <w:tc>
          <w:tcPr>
            <w:tcW w:w="5561" w:type="dxa"/>
            <w:gridSpan w:val="3"/>
          </w:tcPr>
          <w:p w:rsidR="00436D4E" w:rsidRDefault="00436D4E" w:rsidP="00356B82">
            <w:pPr>
              <w:pStyle w:val="FejezetCm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Általános iskola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F79">
              <w:rPr>
                <w:rFonts w:ascii="Times New Roman" w:hAnsi="Times New Roman" w:cs="Times New Roman"/>
                <w:b w:val="0"/>
                <w:sz w:val="24"/>
                <w:szCs w:val="24"/>
              </w:rPr>
              <w:t>Ft/fő/nap</w:t>
            </w:r>
          </w:p>
        </w:tc>
      </w:tr>
      <w:tr w:rsidR="00436D4E" w:rsidTr="00356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436D4E" w:rsidRDefault="00436D4E" w:rsidP="00356B82">
            <w:pPr>
              <w:pStyle w:val="FejezetCm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6D4E" w:rsidRPr="00B17F79" w:rsidRDefault="00436D4E" w:rsidP="00356B82">
            <w:pPr>
              <w:pStyle w:val="FejezetCm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79">
              <w:rPr>
                <w:rFonts w:ascii="Times New Roman" w:hAnsi="Times New Roman" w:cs="Times New Roman"/>
                <w:iCs/>
                <w:sz w:val="24"/>
                <w:szCs w:val="24"/>
              </w:rPr>
              <w:t>étkezés</w:t>
            </w:r>
          </w:p>
        </w:tc>
        <w:tc>
          <w:tcPr>
            <w:tcW w:w="5561" w:type="dxa"/>
            <w:gridSpan w:val="3"/>
          </w:tcPr>
          <w:p w:rsidR="00436D4E" w:rsidRDefault="00436D4E" w:rsidP="00356B82">
            <w:pPr>
              <w:pStyle w:val="FejezetCm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étkezés</w:t>
            </w:r>
          </w:p>
        </w:tc>
      </w:tr>
      <w:tr w:rsidR="00436D4E" w:rsidTr="00356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:rsidR="00436D4E" w:rsidRDefault="00436D4E" w:rsidP="00356B82">
            <w:pPr>
              <w:pStyle w:val="FejezetCm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3x-i*</w:t>
            </w:r>
          </w:p>
        </w:tc>
        <w:tc>
          <w:tcPr>
            <w:tcW w:w="1579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1x-i*</w:t>
            </w:r>
          </w:p>
        </w:tc>
        <w:tc>
          <w:tcPr>
            <w:tcW w:w="1579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C55">
              <w:rPr>
                <w:rFonts w:ascii="Times New Roman" w:hAnsi="Times New Roman" w:cs="Times New Roman"/>
                <w:sz w:val="24"/>
                <w:szCs w:val="24"/>
              </w:rPr>
              <w:t>2 x-i*</w:t>
            </w:r>
          </w:p>
        </w:tc>
        <w:tc>
          <w:tcPr>
            <w:tcW w:w="2403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3x-i*</w:t>
            </w:r>
          </w:p>
        </w:tc>
      </w:tr>
      <w:tr w:rsidR="00436D4E" w:rsidTr="00356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Inergon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1688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79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79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05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403" w:type="dxa"/>
            <w:shd w:val="clear" w:color="auto" w:fill="auto"/>
          </w:tcPr>
          <w:p w:rsidR="00436D4E" w:rsidRDefault="00436D4E" w:rsidP="00356B82">
            <w:pPr>
              <w:pStyle w:val="Alaprtelmezet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</w:tbl>
    <w:p w:rsidR="00436D4E" w:rsidRPr="00255C55" w:rsidRDefault="00436D4E" w:rsidP="00436D4E">
      <w:pPr>
        <w:pStyle w:val="Alaprtelmezett"/>
        <w:spacing w:after="0"/>
        <w:rPr>
          <w:rFonts w:ascii="Times New Roman" w:hAnsi="Times New Roman" w:cs="Times New Roman"/>
          <w:sz w:val="24"/>
          <w:szCs w:val="24"/>
        </w:rPr>
      </w:pPr>
      <w:r w:rsidRPr="00255C55">
        <w:rPr>
          <w:rFonts w:ascii="Times New Roman" w:hAnsi="Times New Roman" w:cs="Times New Roman"/>
          <w:sz w:val="24"/>
          <w:szCs w:val="24"/>
        </w:rPr>
        <w:t>*1x-i = ebéd</w:t>
      </w:r>
    </w:p>
    <w:p w:rsidR="00436D4E" w:rsidRPr="00255C55" w:rsidRDefault="00436D4E" w:rsidP="00436D4E">
      <w:pPr>
        <w:pStyle w:val="Alaprtelmezett"/>
        <w:spacing w:after="0"/>
        <w:rPr>
          <w:rFonts w:ascii="Times New Roman" w:hAnsi="Times New Roman" w:cs="Times New Roman"/>
          <w:sz w:val="24"/>
          <w:szCs w:val="24"/>
        </w:rPr>
      </w:pPr>
      <w:r w:rsidRPr="00255C55">
        <w:rPr>
          <w:rFonts w:ascii="Times New Roman" w:hAnsi="Times New Roman" w:cs="Times New Roman"/>
          <w:sz w:val="24"/>
          <w:szCs w:val="24"/>
        </w:rPr>
        <w:t>*2x-i= tízórai, ebéd</w:t>
      </w:r>
    </w:p>
    <w:p w:rsidR="00436D4E" w:rsidRPr="00255C55" w:rsidRDefault="00436D4E" w:rsidP="00436D4E">
      <w:pPr>
        <w:pStyle w:val="Alaprtelmezett"/>
        <w:spacing w:after="0"/>
        <w:rPr>
          <w:rFonts w:ascii="Times New Roman" w:hAnsi="Times New Roman" w:cs="Times New Roman"/>
          <w:sz w:val="24"/>
          <w:szCs w:val="24"/>
        </w:rPr>
      </w:pPr>
      <w:r w:rsidRPr="00255C55">
        <w:rPr>
          <w:rFonts w:ascii="Times New Roman" w:hAnsi="Times New Roman" w:cs="Times New Roman"/>
          <w:sz w:val="24"/>
          <w:szCs w:val="24"/>
        </w:rPr>
        <w:t>*3x-i = tízórai, ebéd, uzsonna</w:t>
      </w:r>
    </w:p>
    <w:p w:rsidR="00436D4E" w:rsidRDefault="00436D4E" w:rsidP="00436D4E">
      <w:pPr>
        <w:pStyle w:val="Alaprtelmezett"/>
        <w:spacing w:after="0"/>
        <w:rPr>
          <w:rFonts w:ascii="Times New Roman" w:hAnsi="Times New Roman" w:cs="Times New Roman"/>
          <w:sz w:val="24"/>
          <w:szCs w:val="24"/>
        </w:rPr>
      </w:pPr>
      <w:r w:rsidRPr="00255C55">
        <w:rPr>
          <w:rFonts w:ascii="Times New Roman" w:hAnsi="Times New Roman" w:cs="Times New Roman"/>
          <w:sz w:val="24"/>
          <w:szCs w:val="24"/>
        </w:rPr>
        <w:t>**A táblázat a nettó nyersanyagárakat tartalmazza</w:t>
      </w:r>
    </w:p>
    <w:p w:rsidR="00436D4E" w:rsidRDefault="00436D4E" w:rsidP="00436D4E">
      <w:pPr>
        <w:pStyle w:val="Alaprtelmezett"/>
        <w:spacing w:after="0"/>
      </w:pPr>
    </w:p>
    <w:p w:rsidR="00436D4E" w:rsidRDefault="00436D4E" w:rsidP="00436D4E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Bázakerettye 2015. október 28.</w:t>
      </w:r>
    </w:p>
    <w:p w:rsidR="00436D4E" w:rsidRDefault="00436D4E" w:rsidP="00436D4E">
      <w:pPr>
        <w:pStyle w:val="Alaprtelmezett"/>
        <w:spacing w:after="0"/>
        <w:jc w:val="both"/>
      </w:pPr>
      <w:bookmarkStart w:id="0" w:name="_GoBack"/>
      <w:bookmarkEnd w:id="0"/>
    </w:p>
    <w:p w:rsidR="00436D4E" w:rsidRDefault="00436D4E" w:rsidP="00436D4E">
      <w:pPr>
        <w:pStyle w:val="Alaprtelmezett"/>
        <w:spacing w:after="0"/>
        <w:jc w:val="both"/>
      </w:pPr>
    </w:p>
    <w:p w:rsidR="00436D4E" w:rsidRDefault="00436D4E" w:rsidP="00436D4E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Iványi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436D4E" w:rsidRDefault="00436D4E" w:rsidP="00436D4E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36D4E" w:rsidRDefault="00436D4E" w:rsidP="00436D4E">
      <w:pPr>
        <w:pStyle w:val="Alaprtelmezett"/>
        <w:spacing w:after="0"/>
        <w:jc w:val="both"/>
      </w:pPr>
    </w:p>
    <w:p w:rsidR="00436D4E" w:rsidRDefault="00436D4E" w:rsidP="00436D4E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436D4E" w:rsidRDefault="00436D4E" w:rsidP="00436D4E">
      <w:pPr>
        <w:pStyle w:val="Alaprtelmezett"/>
        <w:spacing w:after="0"/>
        <w:jc w:val="both"/>
      </w:pPr>
    </w:p>
    <w:p w:rsidR="00436D4E" w:rsidRDefault="00436D4E" w:rsidP="00436D4E">
      <w:pPr>
        <w:pStyle w:val="Alaprtelmezet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Bázakerettye 2015. november 16.</w:t>
      </w:r>
    </w:p>
    <w:p w:rsidR="00436D4E" w:rsidRDefault="00436D4E" w:rsidP="00436D4E">
      <w:pPr>
        <w:pStyle w:val="Alaprtelmezett"/>
        <w:spacing w:after="0"/>
        <w:jc w:val="both"/>
      </w:pPr>
    </w:p>
    <w:p w:rsidR="00436D4E" w:rsidRDefault="00436D4E" w:rsidP="00436D4E">
      <w:pPr>
        <w:pStyle w:val="Alaprtelmezet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6D4E" w:rsidRPr="000E368A" w:rsidRDefault="00436D4E" w:rsidP="00436D4E">
      <w:pPr>
        <w:pStyle w:val="Alaprtelmezet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436D4E" w:rsidRPr="00A51244" w:rsidRDefault="00436D4E" w:rsidP="00436D4E">
      <w:pPr>
        <w:pStyle w:val="Alaprtelmezett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12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124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310B4" w:rsidRDefault="009310B4"/>
    <w:sectPr w:rsidR="0093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4E"/>
    <w:rsid w:val="00436D4E"/>
    <w:rsid w:val="009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D4E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36D4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customStyle="1" w:styleId="FejezetCm">
    <w:name w:val="FejezetCím"/>
    <w:basedOn w:val="Alaprtelmezett"/>
    <w:rsid w:val="00436D4E"/>
  </w:style>
  <w:style w:type="table" w:customStyle="1" w:styleId="GridTable1Light">
    <w:name w:val="Grid Table 1 Light"/>
    <w:basedOn w:val="Normltblzat"/>
    <w:uiPriority w:val="46"/>
    <w:rsid w:val="00436D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D4E"/>
    <w:pPr>
      <w:spacing w:after="160" w:line="259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36D4E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customStyle="1" w:styleId="FejezetCm">
    <w:name w:val="FejezetCím"/>
    <w:basedOn w:val="Alaprtelmezett"/>
    <w:rsid w:val="00436D4E"/>
  </w:style>
  <w:style w:type="table" w:customStyle="1" w:styleId="GridTable1Light">
    <w:name w:val="Grid Table 1 Light"/>
    <w:basedOn w:val="Normltblzat"/>
    <w:uiPriority w:val="46"/>
    <w:rsid w:val="00436D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Company>Körjegyzőség Bázakerettye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2015-11-16T08:30:00Z</dcterms:created>
  <dcterms:modified xsi:type="dcterms:W3CDTF">2015-11-16T08:30:00Z</dcterms:modified>
</cp:coreProperties>
</file>