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5" w:rsidRPr="00B84BD2" w:rsidRDefault="00697405" w:rsidP="0069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Bázakerettye</w:t>
      </w:r>
      <w:r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697405" w:rsidRPr="00B84BD2" w:rsidRDefault="00886F06" w:rsidP="00697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7405">
        <w:rPr>
          <w:rFonts w:ascii="Times New Roman" w:hAnsi="Times New Roman" w:cs="Times New Roman"/>
          <w:b/>
          <w:sz w:val="24"/>
          <w:szCs w:val="24"/>
        </w:rPr>
        <w:t xml:space="preserve">/2015.(IV.10. </w:t>
      </w:r>
      <w:proofErr w:type="gramStart"/>
      <w:r w:rsidR="0069740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9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405" w:rsidRPr="00B84BD2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697405" w:rsidRDefault="00697405" w:rsidP="00697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7</w:t>
      </w:r>
      <w:r w:rsidRPr="00B84BD2">
        <w:rPr>
          <w:rFonts w:ascii="Times New Roman" w:hAnsi="Times New Roman" w:cs="Times New Roman"/>
          <w:b/>
          <w:sz w:val="24"/>
          <w:szCs w:val="24"/>
        </w:rPr>
        <w:t>/2013. (XI</w:t>
      </w:r>
      <w:r>
        <w:rPr>
          <w:rFonts w:ascii="Times New Roman" w:hAnsi="Times New Roman" w:cs="Times New Roman"/>
          <w:b/>
          <w:sz w:val="24"/>
          <w:szCs w:val="24"/>
        </w:rPr>
        <w:t>. 8</w:t>
      </w:r>
      <w:r w:rsidRPr="00B84BD2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önkormányzati rendelet módos</w:t>
      </w:r>
      <w:r w:rsidR="00EA3954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tásáról</w:t>
      </w:r>
    </w:p>
    <w:p w:rsidR="00697405" w:rsidRPr="00697405" w:rsidRDefault="00697405" w:rsidP="0069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Bázakerettye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</w:t>
      </w:r>
      <w:r w:rsidRPr="0069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405">
        <w:rPr>
          <w:rFonts w:ascii="Times New Roman" w:hAnsi="Times New Roman" w:cs="Times New Roman"/>
          <w:sz w:val="24"/>
          <w:szCs w:val="24"/>
        </w:rPr>
        <w:t>a hivatali helyiségen kívüli és hivatali munkaidőn kívül történő házasságkötés létesítése engedélyezésének szabályairól, valamint a többletszolgáltatásért fizetendő díjak mértékéről szóló 7/2013. (XI. 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proofErr w:type="gramStart"/>
      <w:r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>
        <w:rPr>
          <w:rFonts w:ascii="Times New Roman" w:hAnsi="Times New Roman" w:cs="Times New Roman"/>
          <w:sz w:val="24"/>
          <w:szCs w:val="24"/>
        </w:rPr>
        <w:t>: Rendelet ) az alábbiak szerint módosítja:</w:t>
      </w:r>
    </w:p>
    <w:p w:rsidR="00697405" w:rsidRDefault="00697405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 §</w:t>
      </w:r>
      <w:r w:rsidR="00EA3954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A Rendelet 4.§ (3) bekezdés első mondata helyébe az alábbi rendelkezés lép:</w:t>
      </w: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„ 4.§ (3)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A hivatali helyiségen kívül tartandó anyakönyvi eseményért – a 4. § (4) bekezdésben foglalt kivétellel –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bruttó </w:t>
      </w:r>
      <w:r w:rsidR="00BC76F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0.000,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díjat kell fizetni az önkormányzat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 „</w:t>
      </w:r>
    </w:p>
    <w:p w:rsidR="00EA3954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2.§ A Rendelet 5.§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-a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helyébe a következő rendelkezés lép és a következő 5/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§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-al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egészül ki:</w:t>
      </w:r>
    </w:p>
    <w:p w:rsidR="00A6693D" w:rsidRDefault="00A6693D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bookmarkStart w:id="0" w:name="_GoBack"/>
      <w:bookmarkEnd w:id="0"/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„ 5.§ A házasságkötésnél közreműködő anyakönyvvezetőt választása szerint a köztisztviselők jogállásáról szóló törvényben meghatározott szabadidő, vagy e rendelet 5/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.§ (1) és (2) bekezdésében meghatározott díjazás illeti meg.</w:t>
      </w:r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5/A§ (1) Hivatali munkaidőn kívül megkötött házasság esetén a közreműködő anyakönyvvezetőt házasságkötésenként bruttó 10.000,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díjazás illeti meg.</w:t>
      </w:r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Hivatali helyiségen kívül megkötött házasság esetén függetlenül attól, hogy az hivatali időben, vagy hivatali időn kívül történik, a közreműködő anyakönyvvezetőt házasságkötésenként bruttó 20.000,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díjazás illeti meg.</w:t>
      </w:r>
    </w:p>
    <w:p w:rsidR="00BC76F7" w:rsidRDefault="00BC76F7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házasságkötésen az anyakönyvvezető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 Munkaruhán a szertartáshoz illő lábbelit, fe</w:t>
      </w:r>
      <w:r w:rsidR="00A669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lső ruházatot </w:t>
      </w:r>
      <w:proofErr w:type="gramStart"/>
      <w:r w:rsidR="00A669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 kosztüm</w:t>
      </w:r>
      <w:proofErr w:type="gramEnd"/>
      <w:r w:rsidR="00A669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, blúz, nadrág, szoknya, egész ruha ) kell érteni.</w:t>
      </w:r>
    </w:p>
    <w:p w:rsidR="00A6693D" w:rsidRDefault="00A6693D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A6693D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</w:t>
      </w:r>
      <w:r w:rsidR="00EA3954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.§ Ez a rendelet </w:t>
      </w:r>
      <w:r w:rsidR="003B0B6F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 </w:t>
      </w:r>
      <w:r w:rsidR="00EA3954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2015. április 15-é</w:t>
      </w:r>
      <w:r w:rsidR="003B0B6F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n lép hatályba és az ezt követően külső helyszínen megtartásra kerülő házasságkötések esetén kell alkalmazni</w:t>
      </w:r>
      <w:r w:rsidR="00EA3954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Bázakerettye, 2015. április 10.</w:t>
      </w: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</w:p>
    <w:p w:rsidR="00EA3954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      Iványi László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Ratkovics</w:t>
      </w:r>
      <w:proofErr w:type="spell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Ágnes</w:t>
      </w:r>
    </w:p>
    <w:p w:rsidR="00EA3954" w:rsidRPr="004B67EB" w:rsidRDefault="00EA3954" w:rsidP="0069740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      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ab/>
        <w:t>jegyző</w:t>
      </w:r>
    </w:p>
    <w:p w:rsidR="00D44642" w:rsidRDefault="00D44642"/>
    <w:sectPr w:rsidR="00D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5"/>
    <w:rsid w:val="003B0B6F"/>
    <w:rsid w:val="00697405"/>
    <w:rsid w:val="00886F06"/>
    <w:rsid w:val="00A6693D"/>
    <w:rsid w:val="00BC76F7"/>
    <w:rsid w:val="00BD7CAB"/>
    <w:rsid w:val="00C23E25"/>
    <w:rsid w:val="00D44642"/>
    <w:rsid w:val="00E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4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4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2015-03-31T10:34:00Z</cp:lastPrinted>
  <dcterms:created xsi:type="dcterms:W3CDTF">2015-03-31T10:27:00Z</dcterms:created>
  <dcterms:modified xsi:type="dcterms:W3CDTF">2015-04-07T13:59:00Z</dcterms:modified>
</cp:coreProperties>
</file>